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6" w:rsidRPr="00350E26" w:rsidRDefault="00EC6316" w:rsidP="00EC6316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                                  Załącznik nr 1</w:t>
      </w:r>
    </w:p>
    <w:p w:rsidR="00EC6316" w:rsidRPr="00350E26" w:rsidRDefault="00EC6316" w:rsidP="00EC6316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Oferta Wykonawcy</w:t>
      </w:r>
    </w:p>
    <w:p w:rsidR="00EC6316" w:rsidRDefault="00EC6316" w:rsidP="00EC631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</w:p>
    <w:p w:rsidR="00EC6316" w:rsidRPr="00350E26" w:rsidRDefault="00EC6316" w:rsidP="00EC631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Dla Publicznego Gimnazjum</w:t>
      </w:r>
    </w:p>
    <w:p w:rsidR="00EC6316" w:rsidRPr="00350E26" w:rsidRDefault="00EC6316" w:rsidP="00EC6316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ul. Szkolna 11, 32-765 Rzezawa</w:t>
      </w:r>
    </w:p>
    <w:p w:rsidR="00EC6316" w:rsidRPr="00350E26" w:rsidRDefault="00EC6316" w:rsidP="00EC6316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EC6316" w:rsidRPr="00350E26" w:rsidRDefault="00EC6316" w:rsidP="00EC6316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Nawiązując do zapytania ofertowego z dnia 21.06.2016 r. oferujemy: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50E26">
        <w:rPr>
          <w:rFonts w:ascii="Times New Roman" w:hAnsi="Times New Roman" w:cs="Times New Roman"/>
        </w:rPr>
        <w:t>Wykonanie robót malarskich sali gimnastycznej wraz z łącznikiem w Publicznym Gimnazjum w Rzezawie</w:t>
      </w:r>
      <w:r w:rsidRPr="00350E26">
        <w:rPr>
          <w:rFonts w:ascii="Times New Roman" w:hAnsi="Times New Roman" w:cs="Times New Roman"/>
          <w:bCs/>
        </w:rPr>
        <w:t>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Zakres rzeczowy robót budowlanych zgodnie z przedmiarem robót będącym załącznikiem do zapytania ofertowego.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Płatność nastąpi na podstawie faktury/rachunku końcowej, płatnej w ciągu 30 dni od daty otrzymania faktury/rachunku.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Podstawą do wystawienia faktury/rachunku będzie protokół odbioru robót podpisany przez obie strony i kosztorys powykonawczy.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Gwarancja na wykonane roboty 24 miesiące.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Podstawą rozliczenia jest wynagrodzenie kosztorysowe. 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Za opóźnienia w wykonaniu zamówienia będą naliczone kary umowne w wysokości 0,5 % kwoty brutto, za każdy dzień zwłoki.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350E26">
        <w:rPr>
          <w:rFonts w:ascii="Times New Roman" w:hAnsi="Times New Roman" w:cs="Times New Roman"/>
          <w:b/>
        </w:rPr>
        <w:t>Przedmiot zamówienia określa się następująco:</w:t>
      </w:r>
    </w:p>
    <w:p w:rsidR="00EC6316" w:rsidRPr="00350E26" w:rsidRDefault="00EC6316" w:rsidP="00EC631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A/ cena wykonania zamówienia - wynosi </w:t>
      </w:r>
      <w:r w:rsidRPr="00350E26">
        <w:rPr>
          <w:rFonts w:ascii="Times New Roman" w:hAnsi="Times New Roman" w:cs="Times New Roman"/>
          <w:b/>
        </w:rPr>
        <w:t xml:space="preserve">netto </w:t>
      </w:r>
      <w:r w:rsidRPr="00350E26">
        <w:rPr>
          <w:rFonts w:ascii="Times New Roman" w:hAnsi="Times New Roman" w:cs="Times New Roman"/>
        </w:rPr>
        <w:t>………… …………………….zł</w:t>
      </w:r>
    </w:p>
    <w:p w:rsidR="00EC6316" w:rsidRPr="00350E26" w:rsidRDefault="00EC6316" w:rsidP="00EC631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(słownie:……………………………………………………………………………...)</w:t>
      </w:r>
    </w:p>
    <w:p w:rsidR="00EC6316" w:rsidRPr="00350E26" w:rsidRDefault="00EC6316" w:rsidP="00EC6316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      Podatek VAT……………%</w:t>
      </w:r>
    </w:p>
    <w:p w:rsidR="00EC6316" w:rsidRPr="00350E26" w:rsidRDefault="00EC6316" w:rsidP="00EC6316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      </w:t>
      </w:r>
      <w:r w:rsidRPr="00350E26">
        <w:rPr>
          <w:rFonts w:ascii="Times New Roman" w:hAnsi="Times New Roman" w:cs="Times New Roman"/>
          <w:b/>
        </w:rPr>
        <w:t>Cena brutto</w:t>
      </w:r>
      <w:r w:rsidRPr="00350E26">
        <w:rPr>
          <w:rFonts w:ascii="Times New Roman" w:hAnsi="Times New Roman" w:cs="Times New Roman"/>
        </w:rPr>
        <w:t xml:space="preserve"> ………………………..zł</w:t>
      </w:r>
    </w:p>
    <w:p w:rsidR="00EC6316" w:rsidRPr="00350E26" w:rsidRDefault="00EC6316" w:rsidP="00EC631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(słownie:……………………………………………………………………………….)</w:t>
      </w:r>
    </w:p>
    <w:p w:rsidR="00EC6316" w:rsidRPr="00350E26" w:rsidRDefault="00EC6316" w:rsidP="00EC6316">
      <w:pPr>
        <w:spacing w:after="0" w:line="360" w:lineRule="auto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            zgodnie z załączonym przedmiarem robót.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Cena obejmuje wynagrodzenie kosztorysowe za wszystkie obowiązki przyszłego wykonawcy, niezbędne dla zrealizowania przedmiotu oferty opisanego w pkt 1 wraz                   z utylizacją materiałów z rozbiórki. 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Oferent zobowiązuje się w przypadku wybrania jego oferty jako najkorzystniejszej, do zawarcia umowy, z istotnymi postanowieniami zawartymi w zapytaniu ofertowym. </w:t>
      </w:r>
    </w:p>
    <w:p w:rsidR="00EC6316" w:rsidRPr="00350E26" w:rsidRDefault="00EC6316" w:rsidP="00EC6316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Oferent oświadcza, że:</w:t>
      </w:r>
    </w:p>
    <w:p w:rsidR="00EC6316" w:rsidRPr="00350E26" w:rsidRDefault="00EC6316" w:rsidP="00EC631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zapoznał się z warunkami zapytania ofertowego i przyjmuje je bez zastrzeżeń</w:t>
      </w:r>
    </w:p>
    <w:p w:rsidR="00EC6316" w:rsidRPr="00350E26" w:rsidRDefault="00EC6316" w:rsidP="00EC631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jest uprawniony do występowania w obrocie prawnym zgodnie z obowiązującymi przepisami</w:t>
      </w:r>
    </w:p>
    <w:p w:rsidR="00EC6316" w:rsidRPr="00350E26" w:rsidRDefault="00EC6316" w:rsidP="00EC631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posiada uprawnienia niezbędne do wykonania określonych w zamówieniu robót</w:t>
      </w:r>
    </w:p>
    <w:p w:rsidR="00EC6316" w:rsidRPr="00350E26" w:rsidRDefault="00EC6316" w:rsidP="00EC631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posiada niezbędną wiedzę, doświadczenie, potencjał ekonomiczny i techniczny, a także pracowników zdolnych do wykonania zamówienia.</w:t>
      </w:r>
    </w:p>
    <w:p w:rsidR="00EC6316" w:rsidRPr="00350E26" w:rsidRDefault="00EC6316" w:rsidP="00EC631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 xml:space="preserve">znajduje się w sytuacji finansowej zapewniającej wykonanie zamówienia, w aspekcie warunków płatności i określonych przez zamawiającego. </w:t>
      </w:r>
    </w:p>
    <w:p w:rsidR="00EC6316" w:rsidRPr="00350E26" w:rsidRDefault="00EC6316" w:rsidP="00EC6316">
      <w:pPr>
        <w:pStyle w:val="Akapitzlist"/>
        <w:spacing w:after="120" w:line="240" w:lineRule="auto"/>
        <w:ind w:left="1440"/>
        <w:jc w:val="both"/>
        <w:rPr>
          <w:rFonts w:ascii="Times New Roman" w:hAnsi="Times New Roman" w:cs="Times New Roman"/>
        </w:rPr>
      </w:pPr>
    </w:p>
    <w:p w:rsidR="00EC6316" w:rsidRPr="00350E26" w:rsidRDefault="00EC6316" w:rsidP="00EC6316">
      <w:pPr>
        <w:pStyle w:val="Akapitzlist"/>
        <w:spacing w:after="240" w:line="240" w:lineRule="auto"/>
        <w:ind w:left="5664"/>
        <w:jc w:val="both"/>
        <w:rPr>
          <w:rFonts w:ascii="Times New Roman" w:hAnsi="Times New Roman" w:cs="Times New Roman"/>
        </w:rPr>
      </w:pPr>
    </w:p>
    <w:p w:rsidR="00EC6316" w:rsidRPr="00350E26" w:rsidRDefault="00EC6316" w:rsidP="00EC6316">
      <w:pPr>
        <w:pStyle w:val="Akapitzlist"/>
        <w:spacing w:after="240" w:line="240" w:lineRule="auto"/>
        <w:ind w:left="5664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………………………………….…</w:t>
      </w:r>
    </w:p>
    <w:p w:rsidR="00EC6316" w:rsidRPr="00350E26" w:rsidRDefault="00EC6316" w:rsidP="00EC6316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50E26">
        <w:rPr>
          <w:rFonts w:ascii="Times New Roman" w:hAnsi="Times New Roman" w:cs="Times New Roman"/>
        </w:rPr>
        <w:t>Data i podpis oferenta</w:t>
      </w:r>
    </w:p>
    <w:p w:rsidR="00A91A64" w:rsidRDefault="00A91A64"/>
    <w:sectPr w:rsidR="00A91A64" w:rsidSect="009E44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775C31"/>
    <w:multiLevelType w:val="hybridMultilevel"/>
    <w:tmpl w:val="2EFE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316"/>
    <w:rsid w:val="000C1DCE"/>
    <w:rsid w:val="00A91A64"/>
    <w:rsid w:val="00E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Fitrzyk</cp:lastModifiedBy>
  <cp:revision>1</cp:revision>
  <dcterms:created xsi:type="dcterms:W3CDTF">2016-06-21T08:31:00Z</dcterms:created>
  <dcterms:modified xsi:type="dcterms:W3CDTF">2016-06-21T08:32:00Z</dcterms:modified>
</cp:coreProperties>
</file>